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C0542A0" w:rsidR="00145B3D" w:rsidRDefault="0092433C" w:rsidP="009E0F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eastAsia="David" w:hAnsi="David" w:cs="David"/>
          <w:color w:val="000000"/>
          <w:sz w:val="28"/>
          <w:szCs w:val="28"/>
          <w:u w:val="single"/>
          <w:lang w:bidi="he-IL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ספרי לימוד </w:t>
      </w:r>
      <w:r>
        <w:rPr>
          <w:b/>
          <w:color w:val="000000"/>
          <w:sz w:val="28"/>
          <w:szCs w:val="28"/>
          <w:u w:val="single"/>
          <w:rtl/>
        </w:rPr>
        <w:t xml:space="preserve">–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כיתה יוד עיונית </w:t>
      </w:r>
      <w:proofErr w:type="spellStart"/>
      <w:r>
        <w:rPr>
          <w:b/>
          <w:color w:val="000000"/>
          <w:sz w:val="28"/>
          <w:szCs w:val="28"/>
          <w:u w:val="single"/>
          <w:rtl/>
          <w:lang w:bidi="he-IL"/>
        </w:rPr>
        <w:t>תשפ</w:t>
      </w:r>
      <w:proofErr w:type="spellEnd"/>
      <w:r>
        <w:rPr>
          <w:b/>
          <w:color w:val="000000"/>
          <w:sz w:val="28"/>
          <w:szCs w:val="28"/>
          <w:u w:val="single"/>
          <w:rtl/>
        </w:rPr>
        <w:t>"</w:t>
      </w:r>
      <w:r w:rsidR="009E0FBA">
        <w:rPr>
          <w:rFonts w:hint="cs"/>
          <w:b/>
          <w:color w:val="000000"/>
          <w:sz w:val="28"/>
          <w:szCs w:val="28"/>
          <w:u w:val="single"/>
          <w:rtl/>
          <w:lang w:bidi="he-IL"/>
        </w:rPr>
        <w:t>ו</w:t>
      </w:r>
    </w:p>
    <w:p w14:paraId="0000000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0000003" w14:textId="2E6AFBB8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b/>
          <w:color w:val="000000"/>
          <w:rtl/>
        </w:rPr>
      </w:pPr>
      <w:bookmarkStart w:id="1" w:name="_heading=h.30j0zll" w:colFirst="0" w:colLast="0"/>
      <w:bookmarkEnd w:id="1"/>
      <w:r>
        <w:rPr>
          <w:b/>
          <w:color w:val="000000"/>
          <w:highlight w:val="yellow"/>
          <w:u w:val="single"/>
          <w:rtl/>
          <w:lang w:bidi="he-IL"/>
        </w:rPr>
        <w:t>היסטוריה</w:t>
      </w:r>
      <w:r>
        <w:rPr>
          <w:b/>
          <w:color w:val="000000"/>
          <w:highlight w:val="yellow"/>
          <w:u w:val="single"/>
          <w:rtl/>
        </w:rPr>
        <w:t>:</w:t>
      </w:r>
      <w:r w:rsidR="007C440A">
        <w:rPr>
          <w:b/>
          <w:color w:val="000000"/>
        </w:rPr>
        <w:t xml:space="preserve"> </w:t>
      </w:r>
    </w:p>
    <w:p w14:paraId="6D138AF4" w14:textId="3402F1A1" w:rsidR="00613888" w:rsidRDefault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1. 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</w:t>
      </w:r>
      <w:r w:rsidR="00613888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ונים מדינה יהודית ודמוקרטית</w:t>
      </w:r>
    </w:p>
    <w:p w14:paraId="00000004" w14:textId="35AB2920" w:rsidR="00145B3D" w:rsidRDefault="00613888" w:rsidP="00613888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2. מסעות בזמן: לאומיות במבחן , הלאומיות בישראל ובעמים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ראשית הדרך עד 1920</w:t>
      </w:r>
    </w:p>
    <w:p w14:paraId="00000006" w14:textId="77777777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478AADD" w14:textId="77777777" w:rsidR="00627D63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08" w14:textId="32871D38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09" w14:textId="77777777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0A" w14:textId="77777777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</w:t>
      </w:r>
    </w:p>
    <w:p w14:paraId="0000000B" w14:textId="1EEF9A48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 w:rsidR="00613888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הודעה על רכישת ספרי לימוד ת</w:t>
      </w:r>
      <w:r w:rsid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</w:t>
      </w:r>
      <w:r w:rsidR="00613888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מסר בתחילת הש</w:t>
      </w:r>
      <w:r w:rsidR="00C0076F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נ</w:t>
      </w:r>
      <w:r w:rsidR="00613888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ה.</w:t>
      </w:r>
    </w:p>
    <w:p w14:paraId="0000000C" w14:textId="77777777" w:rsidR="00145B3D" w:rsidRDefault="00145B3D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0D" w14:textId="0F7F9E94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2DF35CF9" w14:textId="4D43E28F" w:rsidR="00994C66" w:rsidRP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3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405776B2" w14:textId="61A06DCE" w:rsid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לכיתה יוד כרכים </w:t>
      </w:r>
      <w:proofErr w:type="spellStart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א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,ב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,ג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62A16DEC" w14:textId="22A1F92B" w:rsid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4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3AE0BC1D" w14:textId="055ADC87" w:rsidR="00994C66" w:rsidRPr="00994C66" w:rsidRDefault="00AB1C31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יואל גבע 471 כרכים א',</w:t>
      </w:r>
      <w:proofErr w:type="spellStart"/>
      <w:r w:rsidR="00C0076F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ב,</w:t>
      </w:r>
      <w:r w:rsidR="00994C66"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ג</w:t>
      </w:r>
      <w:proofErr w:type="spellEnd"/>
      <w:r w:rsidR="00994C66"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43F17F00" w14:textId="1740D40D" w:rsidR="00994C66" w:rsidRP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 xml:space="preserve">5 </w:t>
      </w:r>
      <w:proofErr w:type="spellStart"/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2D13B1C5" w14:textId="4BA3F58F" w:rsidR="00994C66" w:rsidRPr="00994C66" w:rsidRDefault="00AB1C31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bidi="he-IL"/>
        </w:rPr>
        <w:t xml:space="preserve">יואל גבע  804-806 </w:t>
      </w:r>
    </w:p>
    <w:p w14:paraId="54AF3C12" w14:textId="2B4163F8" w:rsidR="00994C66" w:rsidRDefault="00AB1C31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5 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יח"ל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ב' 2</w:t>
      </w:r>
    </w:p>
    <w:p w14:paraId="2420BDD7" w14:textId="77777777" w:rsidR="00627D63" w:rsidRDefault="00627D63" w:rsidP="00AB1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</w:pPr>
    </w:p>
    <w:p w14:paraId="248EF872" w14:textId="2DE0CCE2" w:rsidR="007C440A" w:rsidRDefault="0092433C" w:rsidP="00627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2D78F4ED" w14:textId="6F39E814" w:rsidR="007C440A" w:rsidRDefault="007C440A" w:rsidP="007C440A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 w:rsidRPr="007C440A">
        <w:rPr>
          <w:rFonts w:eastAsia="Calibri" w:cs="Calibri"/>
          <w:b/>
          <w:i/>
          <w:color w:val="000000"/>
          <w:rtl/>
        </w:rPr>
        <w:t>א. "</w:t>
      </w:r>
      <w:r w:rsidR="00C0076F">
        <w:rPr>
          <w:rFonts w:eastAsia="Calibri" w:cs="Calibri"/>
          <w:b/>
          <w:i/>
          <w:color w:val="000000"/>
          <w:rtl/>
        </w:rPr>
        <w:t>שפה משותפת" חוברת תרגול/אילת בר</w:t>
      </w:r>
      <w:r w:rsidR="00C0076F">
        <w:rPr>
          <w:rFonts w:eastAsia="Calibri" w:cs="Calibri" w:hint="cs"/>
          <w:b/>
          <w:i/>
          <w:color w:val="000000"/>
          <w:rtl/>
        </w:rPr>
        <w:t>ג</w:t>
      </w:r>
      <w:r w:rsidRPr="007C440A">
        <w:rPr>
          <w:rFonts w:eastAsia="Calibri" w:cs="Calibri"/>
          <w:b/>
          <w:i/>
          <w:color w:val="000000"/>
          <w:rtl/>
        </w:rPr>
        <w:t xml:space="preserve">ר </w:t>
      </w:r>
      <w:r w:rsidR="00C0076F">
        <w:rPr>
          <w:rFonts w:eastAsia="Calibri" w:cs="Calibri" w:hint="cs"/>
          <w:b/>
          <w:i/>
          <w:color w:val="000000"/>
          <w:rtl/>
        </w:rPr>
        <w:t>ו</w:t>
      </w:r>
      <w:r w:rsidRPr="007C440A">
        <w:rPr>
          <w:rFonts w:eastAsia="Calibri" w:cs="Calibri"/>
          <w:b/>
          <w:i/>
          <w:color w:val="000000"/>
          <w:rtl/>
        </w:rPr>
        <w:t xml:space="preserve">טל אהרון </w:t>
      </w:r>
      <w:r w:rsidR="00C0076F">
        <w:rPr>
          <w:rFonts w:eastAsia="Calibri" w:cs="Calibri" w:hint="cs"/>
          <w:b/>
          <w:i/>
          <w:color w:val="000000"/>
          <w:rtl/>
        </w:rPr>
        <w:t>(הוצאת יבנה בונוס)</w:t>
      </w:r>
      <w:r w:rsidRPr="007C440A">
        <w:rPr>
          <w:rFonts w:eastAsia="Calibri" w:cs="Calibri"/>
          <w:b/>
          <w:i/>
          <w:color w:val="000000"/>
          <w:rtl/>
        </w:rPr>
        <w:t xml:space="preserve"> </w:t>
      </w:r>
    </w:p>
    <w:p w14:paraId="5D9A5885" w14:textId="185059B6" w:rsidR="007C440A" w:rsidRPr="007C440A" w:rsidRDefault="007C440A" w:rsidP="00C007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  <w:lang w:bidi="he-IL"/>
        </w:rPr>
        <w:t>ב</w:t>
      </w:r>
      <w:r w:rsidRPr="007C440A">
        <w:rPr>
          <w:rFonts w:eastAsia="Calibri" w:cs="Calibri" w:hint="cs"/>
          <w:b/>
          <w:i/>
          <w:color w:val="000000"/>
          <w:rtl/>
        </w:rPr>
        <w:t>.</w:t>
      </w:r>
      <w:r w:rsidR="00034EA2"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</w:t>
      </w:r>
      <w:r w:rsidR="00C0076F" w:rsidRPr="00034EA2">
        <w:rPr>
          <w:rFonts w:eastAsia="Calibri" w:cs="Calibri"/>
          <w:b/>
          <w:i/>
          <w:color w:val="000000"/>
          <w:rtl/>
          <w:lang w:bidi="he-IL"/>
        </w:rPr>
        <w:t xml:space="preserve"> 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>אילת בר</w:t>
      </w:r>
      <w:r w:rsidR="00C0076F">
        <w:rPr>
          <w:rFonts w:eastAsia="Calibri" w:cs="Calibri" w:hint="cs"/>
          <w:b/>
          <w:i/>
          <w:color w:val="000000"/>
          <w:rtl/>
          <w:lang w:bidi="he-IL"/>
        </w:rPr>
        <w:t>ג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>ר</w:t>
      </w:r>
      <w:r w:rsidR="00C0076F">
        <w:rPr>
          <w:rFonts w:eastAsia="Calibri" w:cs="Calibri" w:hint="cs"/>
          <w:b/>
          <w:i/>
          <w:color w:val="000000"/>
          <w:rtl/>
          <w:lang w:bidi="he-IL"/>
        </w:rPr>
        <w:t xml:space="preserve"> (הוצאת יבנה בונוס)</w:t>
      </w:r>
    </w:p>
    <w:p w14:paraId="00000014" w14:textId="1586224B" w:rsidR="00145B3D" w:rsidRDefault="00B519B1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  <w:u w:val="single"/>
        </w:rPr>
      </w:pPr>
      <w:r w:rsidRPr="00B519B1">
        <w:rPr>
          <w:rFonts w:ascii="Calibri" w:eastAsia="Calibri" w:hAnsi="Calibri" w:cs="Calibri" w:hint="cs"/>
          <w:bCs/>
          <w:i/>
          <w:color w:val="000000"/>
          <w:sz w:val="22"/>
          <w:szCs w:val="22"/>
          <w:highlight w:val="yellow"/>
          <w:rtl/>
          <w:lang w:bidi="he-IL"/>
        </w:rPr>
        <w:t>מדעי החברה</w:t>
      </w:r>
      <w:r w:rsidRPr="00B519B1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 xml:space="preserve"> </w:t>
      </w:r>
      <w:r w:rsidR="0092433C" w:rsidRPr="00B519B1">
        <w:rPr>
          <w:bCs/>
          <w:color w:val="000000"/>
          <w:sz w:val="22"/>
          <w:szCs w:val="22"/>
          <w:highlight w:val="yellow"/>
          <w:u w:val="single"/>
          <w:rtl/>
        </w:rPr>
        <w:t>(</w:t>
      </w:r>
      <w:r w:rsidR="00627D63">
        <w:rPr>
          <w:rFonts w:hint="cs"/>
          <w:bCs/>
          <w:color w:val="000000"/>
          <w:sz w:val="22"/>
          <w:szCs w:val="22"/>
          <w:highlight w:val="yellow"/>
          <w:u w:val="single"/>
          <w:rtl/>
          <w:lang w:bidi="he-IL"/>
        </w:rPr>
        <w:t>מסלול עיוני חברתי</w:t>
      </w:r>
      <w:r w:rsidR="0092433C">
        <w:rPr>
          <w:b/>
          <w:color w:val="000000"/>
          <w:sz w:val="22"/>
          <w:szCs w:val="22"/>
          <w:highlight w:val="yellow"/>
          <w:u w:val="single"/>
          <w:rtl/>
        </w:rPr>
        <w:t>):</w:t>
      </w:r>
    </w:p>
    <w:p w14:paraId="00000016" w14:textId="687674F6" w:rsidR="00145B3D" w:rsidRP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sz w:val="22"/>
          <w:szCs w:val="22"/>
          <w:u w:val="single"/>
          <w:lang w:bidi="he-IL"/>
        </w:rPr>
      </w:pPr>
      <w:r w:rsidRPr="00895443">
        <w:rPr>
          <w:rFonts w:ascii="Calibri" w:eastAsia="Calibri" w:hAnsi="Calibri" w:cs="Calibri" w:hint="cs"/>
          <w:b/>
          <w:i/>
          <w:sz w:val="22"/>
          <w:szCs w:val="22"/>
          <w:rtl/>
          <w:lang w:bidi="he-IL"/>
        </w:rPr>
        <w:t>"פ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>סיכולוגיה זה כל הסיפור</w:t>
      </w:r>
      <w:r w:rsidRPr="00895443">
        <w:rPr>
          <w:rFonts w:ascii="Calibri" w:eastAsia="Calibri" w:hAnsi="Calibri" w:cs="Calibri" w:hint="cs"/>
          <w:b/>
          <w:i/>
          <w:sz w:val="22"/>
          <w:szCs w:val="22"/>
          <w:rtl/>
          <w:lang w:bidi="he-IL"/>
        </w:rPr>
        <w:t xml:space="preserve">" - 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</w:rPr>
        <w:t xml:space="preserve"> 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>ד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</w:rPr>
        <w:t>"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 xml:space="preserve">ר עירית </w:t>
      </w:r>
      <w:proofErr w:type="spellStart"/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>יניר</w:t>
      </w:r>
      <w:proofErr w:type="spellEnd"/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</w:rPr>
        <w:t xml:space="preserve">, 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>דבי זהבי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</w:rPr>
        <w:t>,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>ד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</w:rPr>
        <w:t>"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  <w:lang w:bidi="he-IL"/>
        </w:rPr>
        <w:t xml:space="preserve">ר איל כרמל 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rtl/>
        </w:rPr>
        <w:t xml:space="preserve">–   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u w:val="single"/>
          <w:rtl/>
          <w:lang w:bidi="he-IL"/>
        </w:rPr>
        <w:t>כרך א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u w:val="single"/>
          <w:rtl/>
        </w:rPr>
        <w:t xml:space="preserve">' </w:t>
      </w:r>
      <w:r w:rsidR="0092433C" w:rsidRPr="00895443">
        <w:rPr>
          <w:rFonts w:ascii="Calibri" w:eastAsia="Calibri" w:hAnsi="Calibri" w:cs="Calibri"/>
          <w:b/>
          <w:i/>
          <w:sz w:val="22"/>
          <w:szCs w:val="22"/>
          <w:u w:val="single"/>
          <w:rtl/>
          <w:lang w:bidi="he-IL"/>
        </w:rPr>
        <w:t>וכרך ב</w:t>
      </w:r>
      <w:r w:rsidRPr="00895443">
        <w:rPr>
          <w:rFonts w:ascii="Calibri" w:eastAsia="Calibri" w:hAnsi="Calibri" w:cs="Calibri" w:hint="cs"/>
          <w:b/>
          <w:i/>
          <w:sz w:val="22"/>
          <w:szCs w:val="22"/>
          <w:u w:val="single"/>
          <w:rtl/>
          <w:lang w:bidi="he-IL"/>
        </w:rPr>
        <w:t>"</w:t>
      </w:r>
    </w:p>
    <w:p w14:paraId="0000001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  <w:u w:val="single"/>
        </w:rPr>
      </w:pPr>
    </w:p>
    <w:p w14:paraId="44CBD0F5" w14:textId="2EC40CA5" w:rsidR="008403A8" w:rsidRDefault="008403A8" w:rsidP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333333"/>
          <w:u w:val="single"/>
        </w:rPr>
      </w:pPr>
      <w:r>
        <w:rPr>
          <w:rFonts w:ascii="Calibri" w:eastAsia="Calibri" w:hAnsi="Calibri" w:cs="Calibri"/>
          <w:b/>
          <w:color w:val="FF0000"/>
          <w:highlight w:val="yellow"/>
          <w:u w:val="single"/>
          <w:rtl/>
          <w:lang w:bidi="he-IL"/>
        </w:rPr>
        <w:t xml:space="preserve">מדעי המחשב </w:t>
      </w:r>
      <w:r w:rsidR="0092433C">
        <w:rPr>
          <w:rFonts w:ascii="Calibri" w:eastAsia="Calibri" w:hAnsi="Calibri" w:cs="Calibri"/>
          <w:b/>
          <w:color w:val="FF0000"/>
          <w:highlight w:val="yellow"/>
          <w:u w:val="single"/>
          <w:rtl/>
        </w:rPr>
        <w:t>–</w:t>
      </w:r>
      <w:r>
        <w:rPr>
          <w:rFonts w:ascii="Calibri" w:eastAsia="Calibri" w:hAnsi="Calibri" w:cs="Calibri"/>
          <w:b/>
          <w:color w:val="FF0000"/>
          <w:highlight w:val="yellow"/>
          <w:u w:val="single"/>
          <w:rtl/>
        </w:rPr>
        <w:t xml:space="preserve"> </w:t>
      </w:r>
      <w:r w:rsidR="0092433C">
        <w:rPr>
          <w:rFonts w:ascii="Calibri" w:eastAsia="Calibri" w:hAnsi="Calibri" w:cs="Calibri" w:hint="cs"/>
          <w:b/>
          <w:color w:val="FF0000"/>
          <w:u w:val="single"/>
          <w:rtl/>
          <w:lang w:bidi="he-IL"/>
        </w:rPr>
        <w:t>(</w:t>
      </w:r>
      <w:r>
        <w:rPr>
          <w:rFonts w:ascii="Calibri" w:eastAsia="Calibri" w:hAnsi="Calibri" w:cs="Calibri"/>
          <w:b/>
          <w:i/>
          <w:color w:val="333333"/>
          <w:u w:val="single"/>
          <w:rtl/>
          <w:lang w:bidi="he-IL"/>
        </w:rPr>
        <w:t>כיתות מדעיות בלבד</w:t>
      </w:r>
      <w:r>
        <w:rPr>
          <w:rFonts w:ascii="Calibri" w:eastAsia="Calibri" w:hAnsi="Calibri" w:cs="Calibri"/>
          <w:b/>
          <w:i/>
          <w:color w:val="333333"/>
          <w:u w:val="single"/>
          <w:rtl/>
        </w:rPr>
        <w:t>)</w:t>
      </w:r>
    </w:p>
    <w:p w14:paraId="5A1C30F4" w14:textId="77777777" w:rsidR="008403A8" w:rsidRDefault="008403A8" w:rsidP="0084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–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</w:t>
      </w:r>
    </w:p>
    <w:p w14:paraId="068ED457" w14:textId="14F265D5" w:rsidR="008403A8" w:rsidRDefault="008403A8" w:rsidP="008403A8">
      <w:pPr>
        <w:pBdr>
          <w:top w:val="nil"/>
          <w:left w:val="nil"/>
          <w:bottom w:val="nil"/>
          <w:right w:val="nil"/>
          <w:between w:val="nil"/>
        </w:pBdr>
        <w:bidi/>
        <w:spacing w:before="280"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 xml:space="preserve">לתלמידי הנדסת תוכנה 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 xml:space="preserve">- </w:t>
      </w:r>
      <w:proofErr w:type="spellStart"/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טכ</w:t>
      </w:r>
      <w:proofErr w:type="spellEnd"/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>"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ם</w:t>
      </w:r>
      <w:r>
        <w:rPr>
          <w:rFonts w:ascii="Arial" w:eastAsia="Arial" w:hAnsi="Arial" w:cs="Arial"/>
          <w:color w:val="333333"/>
          <w:highlight w:val="yellow"/>
        </w:rPr>
        <w:t xml:space="preserve"> </w:t>
      </w:r>
      <w:r>
        <w:rPr>
          <w:rFonts w:ascii="Arial" w:eastAsia="Arial" w:hAnsi="Arial" w:cs="Arial"/>
          <w:color w:val="333333"/>
          <w:highlight w:val="yellow"/>
          <w:u w:val="single"/>
        </w:rPr>
        <w:t xml:space="preserve">/ </w:t>
      </w:r>
      <w:r w:rsidRPr="003B59BE"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מחוננים</w:t>
      </w:r>
      <w:r w:rsidR="003B59BE"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-</w:t>
      </w:r>
      <w:proofErr w:type="spellStart"/>
      <w:r w:rsidR="003B59BE"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טכם</w:t>
      </w:r>
      <w:proofErr w:type="spellEnd"/>
    </w:p>
    <w:p w14:paraId="0981FB6B" w14:textId="1EDA0AE6" w:rsidR="008403A8" w:rsidRDefault="008403A8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rtl/>
        </w:rPr>
      </w:pPr>
      <w:r>
        <w:rPr>
          <w:rFonts w:ascii="Arial" w:eastAsia="Arial" w:hAnsi="Arial" w:cs="Arial"/>
          <w:color w:val="333333"/>
        </w:rPr>
        <w:t> 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                                           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ב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הוצאת מבט לחלונות                                                      על ספר נוסף </w:t>
      </w:r>
      <w:proofErr w:type="spellStart"/>
      <w:r>
        <w:rPr>
          <w:rFonts w:ascii="Calibri" w:eastAsia="Calibri" w:hAnsi="Calibri" w:cs="Calibri"/>
          <w:b/>
          <w:color w:val="333333"/>
          <w:rtl/>
          <w:lang w:bidi="he-IL"/>
        </w:rPr>
        <w:t>תמסר</w:t>
      </w:r>
      <w:proofErr w:type="spellEnd"/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 הודעה בתחילת השנה</w:t>
      </w:r>
      <w:r>
        <w:rPr>
          <w:rFonts w:ascii="Calibri" w:eastAsia="Calibri" w:hAnsi="Calibri" w:cs="Calibri"/>
          <w:b/>
          <w:color w:val="333333"/>
          <w:rtl/>
        </w:rPr>
        <w:t>.</w:t>
      </w:r>
    </w:p>
    <w:p w14:paraId="0000001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1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1F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531ECE44" w14:textId="6747911B" w:rsidR="005021D8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ערבית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רק ללומדי ערבית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</w:t>
      </w:r>
      <w:r w:rsidR="005021D8"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 w:rsidR="005021D8">
        <w:rPr>
          <w:rFonts w:ascii="Calibri" w:eastAsia="Calibri" w:hAnsi="Calibri" w:cs="Calibri" w:hint="cs"/>
          <w:b/>
          <w:i/>
          <w:color w:val="000000"/>
          <w:sz w:val="22"/>
          <w:szCs w:val="22"/>
          <w:u w:val="single"/>
          <w:rtl/>
          <w:lang w:bidi="he-IL"/>
        </w:rPr>
        <w:t xml:space="preserve"> </w:t>
      </w:r>
      <w:r w:rsidR="005021D8" w:rsidRPr="00AC548B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>ספר וחוברת "משאלות" לכתה ט</w:t>
      </w:r>
      <w:r w:rsidR="005021D8" w:rsidRPr="00AC548B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.</w:t>
      </w:r>
    </w:p>
    <w:p w14:paraId="00000020" w14:textId="11C64039" w:rsidR="00145B3D" w:rsidRDefault="00145B3D" w:rsidP="005021D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</w:p>
    <w:p w14:paraId="0502F967" w14:textId="77777777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  <w:bookmarkStart w:id="2" w:name="_GoBack"/>
      <w:bookmarkEnd w:id="2"/>
    </w:p>
    <w:p w14:paraId="0000002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5" w14:textId="75C1C58F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color w:val="000000"/>
          <w:sz w:val="28"/>
          <w:szCs w:val="28"/>
          <w:u w:val="single"/>
          <w:lang w:bidi="he-IL"/>
        </w:rPr>
      </w:pP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ספרי לימוד </w:t>
      </w:r>
      <w:r>
        <w:rPr>
          <w:b/>
          <w:color w:val="000000"/>
          <w:sz w:val="28"/>
          <w:szCs w:val="28"/>
          <w:u w:val="single"/>
          <w:rtl/>
        </w:rPr>
        <w:t xml:space="preserve">–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כיתה יוד ביוטכנולוגיה </w:t>
      </w:r>
      <w:proofErr w:type="spellStart"/>
      <w:r>
        <w:rPr>
          <w:b/>
          <w:color w:val="000000"/>
          <w:sz w:val="28"/>
          <w:szCs w:val="28"/>
          <w:u w:val="single"/>
          <w:rtl/>
          <w:lang w:bidi="he-IL"/>
        </w:rPr>
        <w:t>תשפ</w:t>
      </w:r>
      <w:proofErr w:type="spellEnd"/>
      <w:r>
        <w:rPr>
          <w:b/>
          <w:color w:val="000000"/>
          <w:sz w:val="28"/>
          <w:szCs w:val="28"/>
          <w:u w:val="single"/>
          <w:rtl/>
        </w:rPr>
        <w:t>"</w:t>
      </w:r>
      <w:r w:rsidR="00895443">
        <w:rPr>
          <w:rFonts w:hint="cs"/>
          <w:b/>
          <w:color w:val="000000"/>
          <w:sz w:val="28"/>
          <w:szCs w:val="28"/>
          <w:u w:val="single"/>
          <w:rtl/>
          <w:lang w:bidi="he-IL"/>
        </w:rPr>
        <w:t>ו</w:t>
      </w:r>
    </w:p>
    <w:p w14:paraId="00000026" w14:textId="388197F2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היסטוריה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</w:p>
    <w:p w14:paraId="7944D8E3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</w:rPr>
      </w:pPr>
    </w:p>
    <w:p w14:paraId="61416C0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1.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</w:t>
      </w:r>
    </w:p>
    <w:p w14:paraId="25DA5A95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2. מסעות בזמן: לאומיות במבחן , הלאומיות בישראל ובעמים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ראשית הדרך עד 1920</w:t>
      </w:r>
    </w:p>
    <w:p w14:paraId="5EAEF6F4" w14:textId="77777777" w:rsidR="00895443" w:rsidRP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A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2B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C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2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2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30" w14:textId="0D960BC1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</w:t>
      </w:r>
    </w:p>
    <w:p w14:paraId="105DD9DA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הודעה על רכישת ספרי לימוד תימסר בתחילת השנה.</w:t>
      </w:r>
    </w:p>
    <w:p w14:paraId="00000031" w14:textId="77777777" w:rsidR="00145B3D" w:rsidRPr="00895443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32" w14:textId="4A2F953A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3234A04A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3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27F5FEF7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לכיתה יוד כרכים </w:t>
      </w:r>
      <w:proofErr w:type="spellStart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א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,ב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,ג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2343198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4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60373B0A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יואל גבע 471 כרכים א',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ב,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ג</w:t>
      </w:r>
      <w:proofErr w:type="spellEnd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41E0D728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 xml:space="preserve">5 </w:t>
      </w:r>
      <w:proofErr w:type="spellStart"/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69AB0247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bidi="he-IL"/>
        </w:rPr>
        <w:t xml:space="preserve">יואל גבע  804-806 </w:t>
      </w:r>
    </w:p>
    <w:p w14:paraId="60835B72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5 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יח"ל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ב' 2</w:t>
      </w:r>
    </w:p>
    <w:p w14:paraId="4EA9E2EE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3C802E6" w14:textId="55F4CCA6" w:rsidR="00B23422" w:rsidRDefault="00B23422" w:rsidP="00B23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0C690A57" w14:textId="05BFE0E6" w:rsidR="00895443" w:rsidRDefault="00895443" w:rsidP="00895443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>
        <w:rPr>
          <w:rFonts w:eastAsia="Calibri" w:cs="Calibri" w:hint="cs"/>
          <w:b/>
          <w:i/>
          <w:color w:val="000000"/>
          <w:rtl/>
        </w:rPr>
        <w:t>א</w:t>
      </w:r>
      <w:r w:rsidRPr="007C440A">
        <w:rPr>
          <w:rFonts w:eastAsia="Calibri" w:cs="Calibri"/>
          <w:b/>
          <w:i/>
          <w:color w:val="000000"/>
          <w:rtl/>
        </w:rPr>
        <w:t>. "</w:t>
      </w:r>
      <w:r>
        <w:rPr>
          <w:rFonts w:eastAsia="Calibri" w:cs="Calibri"/>
          <w:b/>
          <w:i/>
          <w:color w:val="000000"/>
          <w:rtl/>
        </w:rPr>
        <w:t>שפה משותפת" חוברת תרגול/אילת בר</w:t>
      </w:r>
      <w:r>
        <w:rPr>
          <w:rFonts w:eastAsia="Calibri" w:cs="Calibri" w:hint="cs"/>
          <w:b/>
          <w:i/>
          <w:color w:val="000000"/>
          <w:rtl/>
        </w:rPr>
        <w:t>ג</w:t>
      </w:r>
      <w:r w:rsidRPr="007C440A">
        <w:rPr>
          <w:rFonts w:eastAsia="Calibri" w:cs="Calibri"/>
          <w:b/>
          <w:i/>
          <w:color w:val="000000"/>
          <w:rtl/>
        </w:rPr>
        <w:t xml:space="preserve">ר </w:t>
      </w:r>
      <w:r>
        <w:rPr>
          <w:rFonts w:eastAsia="Calibri" w:cs="Calibri" w:hint="cs"/>
          <w:b/>
          <w:i/>
          <w:color w:val="000000"/>
          <w:rtl/>
        </w:rPr>
        <w:t>ו</w:t>
      </w:r>
      <w:r w:rsidRPr="007C440A">
        <w:rPr>
          <w:rFonts w:eastAsia="Calibri" w:cs="Calibri"/>
          <w:b/>
          <w:i/>
          <w:color w:val="000000"/>
          <w:rtl/>
        </w:rPr>
        <w:t xml:space="preserve">טל אהרון </w:t>
      </w:r>
      <w:r>
        <w:rPr>
          <w:rFonts w:eastAsia="Calibri" w:cs="Calibri" w:hint="cs"/>
          <w:b/>
          <w:i/>
          <w:color w:val="000000"/>
          <w:rtl/>
        </w:rPr>
        <w:t>(הוצאת יבנה בונוס)</w:t>
      </w:r>
      <w:r w:rsidRPr="007C440A">
        <w:rPr>
          <w:rFonts w:eastAsia="Calibri" w:cs="Calibri"/>
          <w:b/>
          <w:i/>
          <w:color w:val="000000"/>
          <w:rtl/>
        </w:rPr>
        <w:t xml:space="preserve"> </w:t>
      </w:r>
    </w:p>
    <w:p w14:paraId="34BE5B43" w14:textId="77777777" w:rsidR="00895443" w:rsidRPr="007C440A" w:rsidRDefault="00895443" w:rsidP="0089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  <w:lang w:bidi="he-IL"/>
        </w:rPr>
        <w:t>ב</w:t>
      </w:r>
      <w:r w:rsidRPr="007C440A">
        <w:rPr>
          <w:rFonts w:eastAsia="Calibri" w:cs="Calibri" w:hint="cs"/>
          <w:b/>
          <w:i/>
          <w:color w:val="000000"/>
          <w:rtl/>
        </w:rPr>
        <w:t>.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 אילת בר</w:t>
      </w:r>
      <w:r>
        <w:rPr>
          <w:rFonts w:eastAsia="Calibri" w:cs="Calibri" w:hint="cs"/>
          <w:b/>
          <w:i/>
          <w:color w:val="000000"/>
          <w:rtl/>
          <w:lang w:bidi="he-IL"/>
        </w:rPr>
        <w:t>ג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>ר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(הוצאת יבנה בונוס)</w:t>
      </w:r>
    </w:p>
    <w:p w14:paraId="0000003C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3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3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00000040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41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>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יוטכנולוגיה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</w:p>
    <w:p w14:paraId="00000042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הודעה על רכישת ספרים תימסר בתחילת השנה</w:t>
      </w:r>
    </w:p>
    <w:p w14:paraId="00000043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4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5" w14:textId="5E269306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08E32646" w14:textId="0D3FFDC9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6AF7BDE4" w14:textId="3D3CC4AC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5F51C33D" w14:textId="5EBBE34F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690C39F8" w14:textId="77777777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6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0" w14:textId="5B167A06" w:rsidR="00145B3D" w:rsidRDefault="009243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lastRenderedPageBreak/>
        <w:t xml:space="preserve">ספרי לימוד </w:t>
      </w:r>
      <w:r>
        <w:rPr>
          <w:rFonts w:ascii="Calibri" w:eastAsia="Calibri" w:hAnsi="Calibri" w:cs="Calibri"/>
          <w:b/>
          <w:i/>
          <w:color w:val="000000"/>
          <w:u w:val="single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כיתה יוד </w:t>
      </w:r>
      <w:proofErr w:type="spellStart"/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>טכ</w:t>
      </w:r>
      <w:proofErr w:type="spellEnd"/>
      <w:r>
        <w:rPr>
          <w:rFonts w:ascii="Calibri" w:eastAsia="Calibri" w:hAnsi="Calibri" w:cs="Calibri"/>
          <w:b/>
          <w:i/>
          <w:color w:val="000000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ם </w:t>
      </w:r>
      <w:proofErr w:type="spellStart"/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>תשפ</w:t>
      </w:r>
      <w:proofErr w:type="spellEnd"/>
      <w:r>
        <w:rPr>
          <w:rFonts w:ascii="Calibri" w:eastAsia="Calibri" w:hAnsi="Calibri" w:cs="Calibri"/>
          <w:b/>
          <w:i/>
          <w:color w:val="000000"/>
          <w:u w:val="single"/>
          <w:rtl/>
        </w:rPr>
        <w:t>"</w:t>
      </w:r>
      <w:r w:rsidR="00895443">
        <w:rPr>
          <w:rFonts w:ascii="Calibri" w:eastAsia="Calibri" w:hAnsi="Calibri" w:cs="Calibri" w:hint="cs"/>
          <w:b/>
          <w:i/>
          <w:color w:val="000000"/>
          <w:u w:val="single"/>
          <w:rtl/>
          <w:lang w:bidi="he-IL"/>
        </w:rPr>
        <w:t>ו</w:t>
      </w:r>
    </w:p>
    <w:p w14:paraId="0000005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5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9266B79" w14:textId="77777777" w:rsidR="00895443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היסטוריה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01F5FE8A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</w:rPr>
      </w:pPr>
    </w:p>
    <w:p w14:paraId="5532B81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1.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</w:t>
      </w:r>
    </w:p>
    <w:p w14:paraId="15CD40E6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2. מסעות בזמן: לאומיות במבחן , הלאומיות בישראל ובעמים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ראשית הדרך עד 1920</w:t>
      </w:r>
    </w:p>
    <w:p w14:paraId="1C72196C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6" w14:textId="77777777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57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58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59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5A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</w:t>
      </w:r>
    </w:p>
    <w:p w14:paraId="0000005B" w14:textId="46960BD1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 </w:t>
      </w:r>
      <w:r w:rsidR="00895443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הודעה על רכישת ספרי לימוד תימסר בתחילת השנה.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</w:t>
      </w:r>
    </w:p>
    <w:p w14:paraId="0000005C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5D" w14:textId="4FD5DA4D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4BC199A2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5D2FCC3E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3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0DBB520D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לכיתה יוד כרכים </w:t>
      </w:r>
      <w:proofErr w:type="spellStart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א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,ב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,ג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664762EF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4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5BAB5D17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יואל גבע 471 כרכים א',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ב,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ג</w:t>
      </w:r>
      <w:proofErr w:type="spellEnd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581F1545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 xml:space="preserve">5 </w:t>
      </w:r>
      <w:proofErr w:type="spellStart"/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3B7FD0B5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bidi="he-IL"/>
        </w:rPr>
        <w:t xml:space="preserve">יואל גבע  804-806 </w:t>
      </w:r>
    </w:p>
    <w:p w14:paraId="31768506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5 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יח"ל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ב' 2</w:t>
      </w:r>
    </w:p>
    <w:p w14:paraId="2ADA05C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91C91E4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28158F34" w14:textId="77777777" w:rsidR="00895443" w:rsidRDefault="00895443" w:rsidP="00895443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>
        <w:rPr>
          <w:rFonts w:eastAsia="Calibri" w:cs="Calibri" w:hint="cs"/>
          <w:b/>
          <w:i/>
          <w:color w:val="000000"/>
          <w:rtl/>
        </w:rPr>
        <w:t>א</w:t>
      </w:r>
      <w:r w:rsidRPr="007C440A">
        <w:rPr>
          <w:rFonts w:eastAsia="Calibri" w:cs="Calibri"/>
          <w:b/>
          <w:i/>
          <w:color w:val="000000"/>
          <w:rtl/>
        </w:rPr>
        <w:t>. "</w:t>
      </w:r>
      <w:r>
        <w:rPr>
          <w:rFonts w:eastAsia="Calibri" w:cs="Calibri"/>
          <w:b/>
          <w:i/>
          <w:color w:val="000000"/>
          <w:rtl/>
        </w:rPr>
        <w:t>שפה משותפת" חוברת תרגול/אילת בר</w:t>
      </w:r>
      <w:r>
        <w:rPr>
          <w:rFonts w:eastAsia="Calibri" w:cs="Calibri" w:hint="cs"/>
          <w:b/>
          <w:i/>
          <w:color w:val="000000"/>
          <w:rtl/>
        </w:rPr>
        <w:t>ג</w:t>
      </w:r>
      <w:r w:rsidRPr="007C440A">
        <w:rPr>
          <w:rFonts w:eastAsia="Calibri" w:cs="Calibri"/>
          <w:b/>
          <w:i/>
          <w:color w:val="000000"/>
          <w:rtl/>
        </w:rPr>
        <w:t xml:space="preserve">ר </w:t>
      </w:r>
      <w:r>
        <w:rPr>
          <w:rFonts w:eastAsia="Calibri" w:cs="Calibri" w:hint="cs"/>
          <w:b/>
          <w:i/>
          <w:color w:val="000000"/>
          <w:rtl/>
        </w:rPr>
        <w:t>ו</w:t>
      </w:r>
      <w:r w:rsidRPr="007C440A">
        <w:rPr>
          <w:rFonts w:eastAsia="Calibri" w:cs="Calibri"/>
          <w:b/>
          <w:i/>
          <w:color w:val="000000"/>
          <w:rtl/>
        </w:rPr>
        <w:t xml:space="preserve">טל אהרון </w:t>
      </w:r>
      <w:r>
        <w:rPr>
          <w:rFonts w:eastAsia="Calibri" w:cs="Calibri" w:hint="cs"/>
          <w:b/>
          <w:i/>
          <w:color w:val="000000"/>
          <w:rtl/>
        </w:rPr>
        <w:t>(הוצאת יבנה בונוס)</w:t>
      </w:r>
      <w:r w:rsidRPr="007C440A">
        <w:rPr>
          <w:rFonts w:eastAsia="Calibri" w:cs="Calibri"/>
          <w:b/>
          <w:i/>
          <w:color w:val="000000"/>
          <w:rtl/>
        </w:rPr>
        <w:t xml:space="preserve"> </w:t>
      </w:r>
    </w:p>
    <w:p w14:paraId="5E237A48" w14:textId="77777777" w:rsidR="00895443" w:rsidRPr="007C440A" w:rsidRDefault="00895443" w:rsidP="0089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  <w:lang w:bidi="he-IL"/>
        </w:rPr>
        <w:t>ב</w:t>
      </w:r>
      <w:r w:rsidRPr="007C440A">
        <w:rPr>
          <w:rFonts w:eastAsia="Calibri" w:cs="Calibri" w:hint="cs"/>
          <w:b/>
          <w:i/>
          <w:color w:val="000000"/>
          <w:rtl/>
        </w:rPr>
        <w:t>.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 אילת בר</w:t>
      </w:r>
      <w:r>
        <w:rPr>
          <w:rFonts w:eastAsia="Calibri" w:cs="Calibri" w:hint="cs"/>
          <w:b/>
          <w:i/>
          <w:color w:val="000000"/>
          <w:rtl/>
          <w:lang w:bidi="he-IL"/>
        </w:rPr>
        <w:t>ג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>ר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(הוצאת יבנה בונוס)</w:t>
      </w:r>
    </w:p>
    <w:p w14:paraId="6E9BE49B" w14:textId="77777777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before="280"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 xml:space="preserve">לתלמידי הנדסת תוכנה 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 xml:space="preserve">- </w:t>
      </w:r>
      <w:proofErr w:type="spellStart"/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טכ</w:t>
      </w:r>
      <w:proofErr w:type="spellEnd"/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>"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ם</w:t>
      </w:r>
      <w:r>
        <w:rPr>
          <w:rFonts w:ascii="Arial" w:eastAsia="Arial" w:hAnsi="Arial" w:cs="Arial"/>
          <w:color w:val="333333"/>
          <w:highlight w:val="yellow"/>
        </w:rPr>
        <w:t xml:space="preserve"> </w:t>
      </w:r>
      <w:r>
        <w:rPr>
          <w:rFonts w:ascii="Arial" w:eastAsia="Arial" w:hAnsi="Arial" w:cs="Arial"/>
          <w:color w:val="333333"/>
          <w:highlight w:val="yellow"/>
          <w:u w:val="single"/>
        </w:rPr>
        <w:t xml:space="preserve">/ </w:t>
      </w:r>
      <w:r w:rsidRPr="003B59BE"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מחוננים</w:t>
      </w:r>
      <w:r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-</w:t>
      </w:r>
      <w:proofErr w:type="spellStart"/>
      <w:r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טכם</w:t>
      </w:r>
      <w:proofErr w:type="spellEnd"/>
    </w:p>
    <w:p w14:paraId="6D9DF136" w14:textId="77777777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F3B9BD4" w14:textId="33B32CC6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rtl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                                           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ב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הוצאת מבט לחלונות                                                      על ספר נוסף </w:t>
      </w:r>
      <w:proofErr w:type="spellStart"/>
      <w:r>
        <w:rPr>
          <w:rFonts w:ascii="Calibri" w:eastAsia="Calibri" w:hAnsi="Calibri" w:cs="Calibri"/>
          <w:b/>
          <w:color w:val="333333"/>
          <w:rtl/>
          <w:lang w:bidi="he-IL"/>
        </w:rPr>
        <w:t>תמסר</w:t>
      </w:r>
      <w:proofErr w:type="spellEnd"/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 הודעה בתחילת השנה</w:t>
      </w:r>
      <w:r>
        <w:rPr>
          <w:rFonts w:ascii="Calibri" w:eastAsia="Calibri" w:hAnsi="Calibri" w:cs="Calibri"/>
          <w:b/>
          <w:color w:val="333333"/>
          <w:rtl/>
        </w:rPr>
        <w:t>.</w:t>
      </w:r>
    </w:p>
    <w:p w14:paraId="0000006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6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6F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00000070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sz w:val="22"/>
          <w:szCs w:val="22"/>
        </w:rPr>
      </w:pPr>
    </w:p>
    <w:sectPr w:rsidR="00145B3D">
      <w:pgSz w:w="12240" w:h="15840"/>
      <w:pgMar w:top="1440" w:right="180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73E78"/>
    <w:multiLevelType w:val="hybridMultilevel"/>
    <w:tmpl w:val="D7FA4138"/>
    <w:lvl w:ilvl="0" w:tplc="8F24CD0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EBB2E0B"/>
    <w:multiLevelType w:val="multilevel"/>
    <w:tmpl w:val="23B65F6A"/>
    <w:lvl w:ilvl="0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D"/>
    <w:rsid w:val="00034EA2"/>
    <w:rsid w:val="00055A21"/>
    <w:rsid w:val="00145B3D"/>
    <w:rsid w:val="003B59BE"/>
    <w:rsid w:val="005021D8"/>
    <w:rsid w:val="00604BF7"/>
    <w:rsid w:val="00613888"/>
    <w:rsid w:val="00627D63"/>
    <w:rsid w:val="00705C68"/>
    <w:rsid w:val="007C440A"/>
    <w:rsid w:val="008403A8"/>
    <w:rsid w:val="00895443"/>
    <w:rsid w:val="0092433C"/>
    <w:rsid w:val="00994C66"/>
    <w:rsid w:val="009E0FBA"/>
    <w:rsid w:val="00AB1C31"/>
    <w:rsid w:val="00AC548B"/>
    <w:rsid w:val="00B23422"/>
    <w:rsid w:val="00B519B1"/>
    <w:rsid w:val="00BF07C4"/>
    <w:rsid w:val="00C0076F"/>
    <w:rsid w:val="00CC5440"/>
    <w:rsid w:val="00E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B92A"/>
  <w15:docId w15:val="{BB3DBECB-D275-4C74-9DC7-8B546614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ar-SA"/>
    </w:rPr>
  </w:style>
  <w:style w:type="paragraph" w:styleId="1">
    <w:name w:val="heading 1"/>
    <w:basedOn w:val="a"/>
    <w:next w:val="a"/>
    <w:pPr>
      <w:keepNext/>
      <w:bidi/>
      <w:ind w:left="0"/>
      <w:jc w:val="both"/>
    </w:pPr>
    <w:rPr>
      <w:b/>
      <w:bCs/>
      <w:u w:val="single"/>
      <w:lang w:bidi="he-IL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Web">
    <w:name w:val="Normal (Web)‎"/>
    <w:basedOn w:val="a"/>
    <w:qFormat/>
    <w:pPr>
      <w:spacing w:before="100" w:beforeAutospacing="1" w:after="100" w:afterAutospacing="1"/>
    </w:pPr>
    <w:rPr>
      <w:lang w:bidi="he-IL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pPr>
      <w:bidi/>
      <w:spacing w:after="200" w:line="276" w:lineRule="auto"/>
      <w:ind w:left="720" w:right="720"/>
      <w:contextualSpacing/>
      <w:jc w:val="right"/>
    </w:pPr>
    <w:rPr>
      <w:rFonts w:ascii="Calibri" w:hAnsi="Calibri" w:cs="Arial"/>
      <w:sz w:val="22"/>
      <w:szCs w:val="22"/>
      <w:lang w:bidi="he-IL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e4vuaO5RUCDGAJJbzrV/utv8Q==">CgMxLjAyCGguZ2pkZ3hzMgloLjMwajB6bGwyCWguMWZvYjl0ZTgAciExZWlzMkJCQ25GSWxKS3lQb215R1BHaW1PWG1BWFV2aWY=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USER</cp:lastModifiedBy>
  <cp:revision>3</cp:revision>
  <dcterms:created xsi:type="dcterms:W3CDTF">2025-07-02T09:47:00Z</dcterms:created>
  <dcterms:modified xsi:type="dcterms:W3CDTF">2025-07-02T09:48:00Z</dcterms:modified>
</cp:coreProperties>
</file>